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1EC8" w:rsidRPr="00DF3B98" w:rsidRDefault="005B1EC8" w:rsidP="006E3341">
      <w:pPr>
        <w:jc w:val="center"/>
        <w:rPr>
          <w:b/>
        </w:rPr>
      </w:pPr>
    </w:p>
    <w:p w:rsidR="00C24835" w:rsidRPr="00E23ED3" w:rsidRDefault="00C24835" w:rsidP="00C24835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color w:val="000000" w:themeColor="text1"/>
        </w:rPr>
      </w:pPr>
      <w:r w:rsidRPr="00E23ED3">
        <w:rPr>
          <w:rFonts w:asciiTheme="majorBidi" w:hAnsiTheme="majorBidi" w:cstheme="majorBidi"/>
          <w:b/>
          <w:bCs/>
          <w:color w:val="000000" w:themeColor="text1"/>
        </w:rPr>
        <w:t>DISCIPLINE DESCRIPTION</w:t>
      </w:r>
    </w:p>
    <w:p w:rsidR="00C24835" w:rsidRPr="00E23ED3" w:rsidRDefault="00C24835" w:rsidP="00C24835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  <w:r w:rsidRPr="00E23ED3">
        <w:rPr>
          <w:rFonts w:asciiTheme="majorBidi" w:hAnsiTheme="majorBidi" w:cstheme="majorBidi"/>
          <w:b/>
          <w:color w:val="000000" w:themeColor="text1"/>
        </w:rPr>
        <w:t xml:space="preserve"> «</w:t>
      </w:r>
      <w:r w:rsidRPr="00C24835">
        <w:rPr>
          <w:rFonts w:asciiTheme="majorBidi" w:hAnsiTheme="majorBidi" w:cstheme="majorBidi"/>
          <w:b/>
          <w:color w:val="000000" w:themeColor="text1"/>
          <w:lang w:val="en-US"/>
        </w:rPr>
        <w:t xml:space="preserve">Economic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R</w:t>
      </w:r>
      <w:r w:rsidRPr="00C24835">
        <w:rPr>
          <w:rFonts w:asciiTheme="majorBidi" w:hAnsiTheme="majorBidi" w:cstheme="majorBidi"/>
          <w:b/>
          <w:color w:val="000000" w:themeColor="text1"/>
          <w:lang w:val="en-US"/>
        </w:rPr>
        <w:t>isk</w:t>
      </w:r>
      <w:r w:rsidRPr="00E23ED3">
        <w:rPr>
          <w:rFonts w:asciiTheme="majorBidi" w:hAnsiTheme="majorBidi" w:cstheme="majorBidi"/>
          <w:b/>
          <w:color w:val="000000" w:themeColor="text1"/>
        </w:rPr>
        <w:t xml:space="preserve">» </w:t>
      </w:r>
    </w:p>
    <w:p w:rsidR="00C24835" w:rsidRPr="00E23ED3" w:rsidRDefault="00C24835" w:rsidP="00C24835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6946"/>
      </w:tblGrid>
      <w:tr w:rsidR="00C24835" w:rsidRPr="005C5155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Specialized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module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835" w:rsidRPr="005C5155" w:rsidRDefault="00C24835" w:rsidP="00C24835">
            <w:pPr>
              <w:spacing w:line="276" w:lineRule="auto"/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</w:pPr>
            <w:r w:rsidRPr="005C5155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«Enterprise business diagnostics»</w:t>
            </w:r>
          </w:p>
          <w:p w:rsidR="00C24835" w:rsidRPr="005C5155" w:rsidRDefault="00C24835" w:rsidP="00C24835">
            <w:pPr>
              <w:spacing w:line="276" w:lineRule="auto"/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</w:pPr>
            <w:r w:rsidRPr="005C5155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«Economic risk»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Specialty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</w:tcPr>
          <w:p w:rsidR="00C24835" w:rsidRPr="00E23ED3" w:rsidRDefault="00C24835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1-25 01 07 «</w:t>
            </w: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Economics and 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C</w:t>
            </w: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ompany 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M</w:t>
            </w: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>anagement</w:t>
            </w:r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» 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Course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of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Study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Semester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Credit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units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835" w:rsidRPr="00E23ED3" w:rsidRDefault="00C24835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Degree, title, full name of lecturers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Senior </w:t>
            </w:r>
            <w:proofErr w:type="gramStart"/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>Lecturer ,</w:t>
            </w:r>
            <w:proofErr w:type="gramEnd"/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M</w:t>
            </w:r>
            <w:r w:rsidRPr="00E23ED3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aster of 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E</w:t>
            </w:r>
            <w:r w:rsidRPr="00E23ED3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conomics and 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M</w:t>
            </w:r>
            <w:r w:rsidRPr="00E23ED3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anagement </w:t>
            </w:r>
          </w:p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A.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Shebanova</w:t>
            </w:r>
            <w:proofErr w:type="spellEnd"/>
          </w:p>
        </w:tc>
      </w:tr>
      <w:tr w:rsidR="00C24835" w:rsidRPr="005C5155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Objectives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35" w:rsidRPr="00E23ED3" w:rsidRDefault="00C24835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4835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formation of students' knowledge, as well as development of risk management abilities and skills to implement effective management in conditions of uncertainty and risk</w:t>
            </w:r>
          </w:p>
        </w:tc>
      </w:tr>
      <w:tr w:rsidR="00C24835" w:rsidRPr="005C5155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Prerequisites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35" w:rsidRPr="00175137" w:rsidRDefault="00175137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75137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economic theory, economics of organization, fundamentals of management, management of an organization, economic and mathematical methods and models</w:t>
            </w:r>
          </w:p>
        </w:tc>
      </w:tr>
      <w:tr w:rsidR="00C24835" w:rsidRPr="005C5155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Syllabus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35" w:rsidRPr="00E23ED3" w:rsidRDefault="00175137" w:rsidP="00175137">
            <w:pPr>
              <w:pStyle w:val="HTMLPreformatted"/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751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  <w:lang w:val="en-US" w:eastAsia="ru-RU"/>
              </w:rPr>
              <w:t>risk as an economic category, risk management technology, risk management methods, risk analysis and assessment, insurance as the main method of risk management, self-insurance, risk management subsystem in the overall management system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References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137" w:rsidRDefault="00175137" w:rsidP="00175137">
            <w:pPr>
              <w:pStyle w:val="ListParagraph"/>
              <w:numPr>
                <w:ilvl w:val="0"/>
                <w:numId w:val="26"/>
              </w:numPr>
              <w:tabs>
                <w:tab w:val="left" w:pos="210"/>
              </w:tabs>
              <w:ind w:left="312"/>
              <w:jc w:val="both"/>
              <w:rPr>
                <w:sz w:val="24"/>
                <w:szCs w:val="24"/>
              </w:rPr>
            </w:pPr>
            <w:proofErr w:type="spellStart"/>
            <w:r w:rsidRPr="00175137">
              <w:rPr>
                <w:sz w:val="24"/>
                <w:szCs w:val="24"/>
              </w:rPr>
              <w:t>Догиль</w:t>
            </w:r>
            <w:proofErr w:type="spellEnd"/>
            <w:r w:rsidRPr="00175137">
              <w:rPr>
                <w:sz w:val="24"/>
                <w:szCs w:val="24"/>
              </w:rPr>
              <w:t>, Л.Ф. Управление хозяйственным риском: Учеб.</w:t>
            </w:r>
          </w:p>
          <w:p w:rsidR="00175137" w:rsidRPr="00175137" w:rsidRDefault="00175137" w:rsidP="00175137">
            <w:pPr>
              <w:pStyle w:val="ListParagraph"/>
              <w:tabs>
                <w:tab w:val="left" w:pos="210"/>
              </w:tabs>
              <w:ind w:left="312"/>
              <w:jc w:val="both"/>
              <w:rPr>
                <w:sz w:val="24"/>
                <w:szCs w:val="24"/>
              </w:rPr>
            </w:pPr>
            <w:r w:rsidRPr="00175137">
              <w:rPr>
                <w:sz w:val="24"/>
                <w:szCs w:val="24"/>
              </w:rPr>
              <w:t xml:space="preserve">пособие /  Л.Ф. </w:t>
            </w:r>
            <w:proofErr w:type="spellStart"/>
            <w:r w:rsidRPr="00175137">
              <w:rPr>
                <w:sz w:val="24"/>
                <w:szCs w:val="24"/>
              </w:rPr>
              <w:t>Догиль</w:t>
            </w:r>
            <w:proofErr w:type="spellEnd"/>
            <w:r w:rsidRPr="00175137">
              <w:rPr>
                <w:sz w:val="24"/>
                <w:szCs w:val="24"/>
              </w:rPr>
              <w:t xml:space="preserve">. – Мн.: Книжный Дом, </w:t>
            </w:r>
            <w:proofErr w:type="spellStart"/>
            <w:r w:rsidRPr="00175137">
              <w:rPr>
                <w:sz w:val="24"/>
                <w:szCs w:val="24"/>
              </w:rPr>
              <w:t>Мисанта</w:t>
            </w:r>
            <w:proofErr w:type="spellEnd"/>
            <w:r w:rsidRPr="00175137">
              <w:rPr>
                <w:sz w:val="24"/>
                <w:szCs w:val="24"/>
              </w:rPr>
              <w:t>, 2017. – 224 с.</w:t>
            </w:r>
          </w:p>
          <w:p w:rsidR="00175137" w:rsidRPr="007B3CDD" w:rsidRDefault="00175137" w:rsidP="00175137">
            <w:pPr>
              <w:pStyle w:val="ListParagraph"/>
              <w:numPr>
                <w:ilvl w:val="0"/>
                <w:numId w:val="26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Лапченко, Д.А. Оценка и управление экономическим риском: теория и практика / </w:t>
            </w:r>
            <w:proofErr w:type="spellStart"/>
            <w:proofErr w:type="gramStart"/>
            <w:r w:rsidRPr="007B3CDD">
              <w:rPr>
                <w:sz w:val="24"/>
                <w:szCs w:val="24"/>
              </w:rPr>
              <w:t>Д.А.Лапченко</w:t>
            </w:r>
            <w:proofErr w:type="spellEnd"/>
            <w:r w:rsidRPr="007B3CDD">
              <w:rPr>
                <w:sz w:val="24"/>
                <w:szCs w:val="24"/>
              </w:rPr>
              <w:t>.–</w:t>
            </w:r>
            <w:proofErr w:type="gramEnd"/>
            <w:r w:rsidRPr="007B3CDD">
              <w:rPr>
                <w:sz w:val="24"/>
                <w:szCs w:val="24"/>
              </w:rPr>
              <w:t xml:space="preserve"> Мн.: </w:t>
            </w:r>
            <w:proofErr w:type="spellStart"/>
            <w:r w:rsidRPr="007B3CDD">
              <w:rPr>
                <w:sz w:val="24"/>
                <w:szCs w:val="24"/>
              </w:rPr>
              <w:t>Амалфея</w:t>
            </w:r>
            <w:proofErr w:type="spellEnd"/>
            <w:r w:rsidRPr="007B3CDD">
              <w:rPr>
                <w:sz w:val="24"/>
                <w:szCs w:val="24"/>
              </w:rPr>
              <w:t>, 2017. – 148 с.</w:t>
            </w:r>
          </w:p>
          <w:p w:rsidR="00175137" w:rsidRPr="007B3CDD" w:rsidRDefault="00175137" w:rsidP="00175137">
            <w:pPr>
              <w:pStyle w:val="ListParagraph"/>
              <w:numPr>
                <w:ilvl w:val="0"/>
                <w:numId w:val="26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Мамаева, Л.Н. Управление </w:t>
            </w:r>
            <w:proofErr w:type="gramStart"/>
            <w:r w:rsidRPr="007B3CDD">
              <w:rPr>
                <w:sz w:val="24"/>
                <w:szCs w:val="24"/>
              </w:rPr>
              <w:t>рисками :</w:t>
            </w:r>
            <w:proofErr w:type="gramEnd"/>
            <w:r w:rsidRPr="007B3CDD">
              <w:rPr>
                <w:sz w:val="24"/>
                <w:szCs w:val="24"/>
              </w:rPr>
              <w:t xml:space="preserve"> учебное пособие / Л. Н. Мамаева. – 2-е изд. – </w:t>
            </w:r>
            <w:proofErr w:type="gramStart"/>
            <w:r w:rsidRPr="007B3CDD">
              <w:rPr>
                <w:sz w:val="24"/>
                <w:szCs w:val="24"/>
              </w:rPr>
              <w:t>Москва :</w:t>
            </w:r>
            <w:proofErr w:type="gramEnd"/>
            <w:r w:rsidRPr="007B3CDD">
              <w:rPr>
                <w:sz w:val="24"/>
                <w:szCs w:val="24"/>
              </w:rPr>
              <w:t xml:space="preserve"> Дашков и К, 2017. – 256 с.</w:t>
            </w:r>
          </w:p>
          <w:p w:rsidR="00175137" w:rsidRPr="007B3CDD" w:rsidRDefault="00175137" w:rsidP="00175137">
            <w:pPr>
              <w:pStyle w:val="ListParagraph"/>
              <w:numPr>
                <w:ilvl w:val="0"/>
                <w:numId w:val="26"/>
              </w:numPr>
              <w:tabs>
                <w:tab w:val="left" w:pos="21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Минько, М.В. Менеджмент риска и страхование: методическое пособие для </w:t>
            </w:r>
            <w:proofErr w:type="spellStart"/>
            <w:r w:rsidRPr="007B3CDD">
              <w:rPr>
                <w:sz w:val="24"/>
                <w:szCs w:val="24"/>
              </w:rPr>
              <w:t>стедентов</w:t>
            </w:r>
            <w:proofErr w:type="spellEnd"/>
            <w:r w:rsidRPr="007B3CDD">
              <w:rPr>
                <w:sz w:val="24"/>
                <w:szCs w:val="24"/>
              </w:rPr>
              <w:t xml:space="preserve"> экономических специальностей всех форм обучения / </w:t>
            </w:r>
            <w:proofErr w:type="spellStart"/>
            <w:r w:rsidRPr="007B3CDD">
              <w:rPr>
                <w:sz w:val="24"/>
                <w:szCs w:val="24"/>
              </w:rPr>
              <w:t>М.В.Минько</w:t>
            </w:r>
            <w:proofErr w:type="spellEnd"/>
            <w:r w:rsidRPr="007B3CDD">
              <w:rPr>
                <w:sz w:val="24"/>
                <w:szCs w:val="24"/>
              </w:rPr>
              <w:t>. – Минск, БНТУ, 2017. – 98 с.</w:t>
            </w:r>
          </w:p>
          <w:p w:rsidR="00C24835" w:rsidRPr="00E23ED3" w:rsidRDefault="00175137" w:rsidP="00175137">
            <w:pPr>
              <w:pStyle w:val="ListParagraph"/>
              <w:numPr>
                <w:ilvl w:val="0"/>
                <w:numId w:val="26"/>
              </w:numPr>
              <w:tabs>
                <w:tab w:val="left" w:pos="210"/>
              </w:tabs>
              <w:spacing w:line="276" w:lineRule="auto"/>
              <w:ind w:left="0" w:firstLine="0"/>
              <w:contextualSpacing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B3CDD">
              <w:rPr>
                <w:sz w:val="24"/>
                <w:szCs w:val="24"/>
              </w:rPr>
              <w:t xml:space="preserve">Проектирование систем управления рисками хозяйствующих </w:t>
            </w:r>
            <w:proofErr w:type="gramStart"/>
            <w:r w:rsidRPr="007B3CDD">
              <w:rPr>
                <w:sz w:val="24"/>
                <w:szCs w:val="24"/>
              </w:rPr>
              <w:t>субъектов :</w:t>
            </w:r>
            <w:proofErr w:type="gramEnd"/>
            <w:r w:rsidRPr="007B3CDD">
              <w:rPr>
                <w:sz w:val="24"/>
                <w:szCs w:val="24"/>
              </w:rPr>
              <w:t xml:space="preserve"> учебное пособие / В. И. </w:t>
            </w:r>
            <w:proofErr w:type="spellStart"/>
            <w:r w:rsidRPr="007B3CDD">
              <w:rPr>
                <w:sz w:val="24"/>
                <w:szCs w:val="24"/>
              </w:rPr>
              <w:t>Авдийский</w:t>
            </w:r>
            <w:proofErr w:type="spellEnd"/>
            <w:r w:rsidRPr="007B3CDD">
              <w:rPr>
                <w:sz w:val="24"/>
                <w:szCs w:val="24"/>
              </w:rPr>
              <w:t xml:space="preserve"> [и др.]. – </w:t>
            </w:r>
            <w:proofErr w:type="gramStart"/>
            <w:r w:rsidRPr="007B3CDD">
              <w:rPr>
                <w:sz w:val="24"/>
                <w:szCs w:val="24"/>
              </w:rPr>
              <w:t>Москва :ИНФРА</w:t>
            </w:r>
            <w:proofErr w:type="gramEnd"/>
            <w:r w:rsidRPr="007B3CDD">
              <w:rPr>
                <w:sz w:val="24"/>
                <w:szCs w:val="24"/>
              </w:rPr>
              <w:t>-М, 2017. – 203 с.</w:t>
            </w:r>
            <w:r w:rsidR="00C24835" w:rsidRPr="00E23ED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пособие / Л.Е. Басовский. – </w:t>
            </w:r>
            <w:proofErr w:type="gramStart"/>
            <w:r w:rsidR="00C24835" w:rsidRPr="00E23ED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М.:ИНФРА</w:t>
            </w:r>
            <w:proofErr w:type="gramEnd"/>
            <w:r w:rsidR="00C24835" w:rsidRPr="00E23ED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-М, 2013. – 260 с.</w:t>
            </w:r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Teaching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Methods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>d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ialogue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practical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comparative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problematic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generalizing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analytical</w:t>
            </w:r>
            <w:proofErr w:type="spellEnd"/>
          </w:p>
        </w:tc>
      </w:tr>
      <w:tr w:rsidR="00C24835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Tuition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Language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35" w:rsidRPr="00E23ED3" w:rsidRDefault="00C24835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>Russian</w:t>
            </w:r>
          </w:p>
        </w:tc>
      </w:tr>
    </w:tbl>
    <w:p w:rsidR="00C24835" w:rsidRPr="00E23ED3" w:rsidRDefault="00C24835" w:rsidP="00C24835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C24835" w:rsidRPr="00E23ED3" w:rsidRDefault="00C24835" w:rsidP="00C24835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C24835" w:rsidRPr="00E23ED3" w:rsidRDefault="00C24835" w:rsidP="00C24835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C24835" w:rsidRPr="00E23ED3" w:rsidRDefault="00C24835" w:rsidP="00C24835">
      <w:pPr>
        <w:spacing w:line="276" w:lineRule="auto"/>
        <w:jc w:val="both"/>
        <w:rPr>
          <w:rFonts w:asciiTheme="majorBidi" w:hAnsiTheme="majorBidi" w:cstheme="majorBidi"/>
          <w:color w:val="000000" w:themeColor="text1"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5A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1E1EFE"/>
    <w:multiLevelType w:val="hybridMultilevel"/>
    <w:tmpl w:val="F38A8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 w15:restartNumberingAfterBreak="0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AC0AC6"/>
    <w:multiLevelType w:val="hybridMultilevel"/>
    <w:tmpl w:val="C9CC0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4106FB"/>
    <w:multiLevelType w:val="multilevel"/>
    <w:tmpl w:val="E4CC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 w15:restartNumberingAfterBreak="0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95187">
    <w:abstractNumId w:val="6"/>
  </w:num>
  <w:num w:numId="2" w16cid:durableId="841941085">
    <w:abstractNumId w:val="11"/>
  </w:num>
  <w:num w:numId="3" w16cid:durableId="1069498835">
    <w:abstractNumId w:val="7"/>
  </w:num>
  <w:num w:numId="4" w16cid:durableId="2109305347">
    <w:abstractNumId w:val="15"/>
  </w:num>
  <w:num w:numId="5" w16cid:durableId="452673253">
    <w:abstractNumId w:val="1"/>
  </w:num>
  <w:num w:numId="6" w16cid:durableId="2108184988">
    <w:abstractNumId w:val="19"/>
  </w:num>
  <w:num w:numId="7" w16cid:durableId="1375348308">
    <w:abstractNumId w:val="25"/>
  </w:num>
  <w:num w:numId="8" w16cid:durableId="2064208660">
    <w:abstractNumId w:val="20"/>
  </w:num>
  <w:num w:numId="9" w16cid:durableId="48311840">
    <w:abstractNumId w:val="12"/>
  </w:num>
  <w:num w:numId="10" w16cid:durableId="834152573">
    <w:abstractNumId w:val="8"/>
  </w:num>
  <w:num w:numId="11" w16cid:durableId="436292867">
    <w:abstractNumId w:val="24"/>
  </w:num>
  <w:num w:numId="12" w16cid:durableId="1151142489">
    <w:abstractNumId w:val="14"/>
  </w:num>
  <w:num w:numId="13" w16cid:durableId="715546592">
    <w:abstractNumId w:val="3"/>
  </w:num>
  <w:num w:numId="14" w16cid:durableId="2062054283">
    <w:abstractNumId w:val="9"/>
  </w:num>
  <w:num w:numId="15" w16cid:durableId="1667436556">
    <w:abstractNumId w:val="22"/>
  </w:num>
  <w:num w:numId="16" w16cid:durableId="1135223934">
    <w:abstractNumId w:val="0"/>
  </w:num>
  <w:num w:numId="17" w16cid:durableId="729815073">
    <w:abstractNumId w:val="18"/>
  </w:num>
  <w:num w:numId="18" w16cid:durableId="1437826091">
    <w:abstractNumId w:val="17"/>
  </w:num>
  <w:num w:numId="19" w16cid:durableId="2119635652">
    <w:abstractNumId w:val="10"/>
  </w:num>
  <w:num w:numId="20" w16cid:durableId="6295545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0763811">
    <w:abstractNumId w:val="4"/>
  </w:num>
  <w:num w:numId="22" w16cid:durableId="808328455">
    <w:abstractNumId w:val="23"/>
  </w:num>
  <w:num w:numId="23" w16cid:durableId="796021715">
    <w:abstractNumId w:val="21"/>
  </w:num>
  <w:num w:numId="24" w16cid:durableId="2126928200">
    <w:abstractNumId w:val="16"/>
  </w:num>
  <w:num w:numId="25" w16cid:durableId="707022662">
    <w:abstractNumId w:val="5"/>
  </w:num>
  <w:num w:numId="26" w16cid:durableId="19534379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D69D9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75137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6A9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939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475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10B8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0689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97B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155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437FD"/>
    <w:rsid w:val="006524BC"/>
    <w:rsid w:val="00652A0D"/>
    <w:rsid w:val="00654054"/>
    <w:rsid w:val="00655C54"/>
    <w:rsid w:val="00657796"/>
    <w:rsid w:val="006668A4"/>
    <w:rsid w:val="006749D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3CDD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261"/>
    <w:rsid w:val="009927B9"/>
    <w:rsid w:val="0099383B"/>
    <w:rsid w:val="00997DF4"/>
    <w:rsid w:val="009A2A62"/>
    <w:rsid w:val="009A6092"/>
    <w:rsid w:val="009B040F"/>
    <w:rsid w:val="009B1BCE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2C7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4699B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B6D1B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4835"/>
    <w:rsid w:val="00C26686"/>
    <w:rsid w:val="00C36C89"/>
    <w:rsid w:val="00C46828"/>
    <w:rsid w:val="00C476C7"/>
    <w:rsid w:val="00C5184F"/>
    <w:rsid w:val="00C5660B"/>
    <w:rsid w:val="00C56AC3"/>
    <w:rsid w:val="00C6596E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4211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A7D91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D67C0E1-B058-FC4D-B4D1-2915DC50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3C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703C2"/>
    <w:pPr>
      <w:ind w:firstLine="720"/>
      <w:jc w:val="both"/>
    </w:pPr>
  </w:style>
  <w:style w:type="character" w:customStyle="1" w:styleId="BodyTextIndentChar">
    <w:name w:val="Body Text Indent Char"/>
    <w:link w:val="BodyTextIndent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Normal"/>
    <w:link w:val="a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">
    <w:name w:val="Название Знак"/>
    <w:link w:val="1"/>
    <w:rsid w:val="00BB159E"/>
    <w:rPr>
      <w:rFonts w:ascii="Arial" w:hAnsi="Arial"/>
      <w:b/>
      <w:sz w:val="32"/>
    </w:rPr>
  </w:style>
  <w:style w:type="paragraph" w:styleId="BodyText">
    <w:name w:val="Body Text"/>
    <w:basedOn w:val="Normal"/>
    <w:link w:val="BodyTextChar"/>
    <w:uiPriority w:val="99"/>
    <w:rsid w:val="00DF3B98"/>
    <w:pPr>
      <w:spacing w:after="120"/>
    </w:pPr>
  </w:style>
  <w:style w:type="character" w:customStyle="1" w:styleId="BodyTextChar">
    <w:name w:val="Body Text Char"/>
    <w:link w:val="BodyText"/>
    <w:uiPriority w:val="99"/>
    <w:rsid w:val="00DF3B98"/>
    <w:rPr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Normal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ListParagraph">
    <w:name w:val="List Paragraph"/>
    <w:basedOn w:val="Normal"/>
    <w:link w:val="ListParagraphChar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Strong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DefaultParagraphFont"/>
    <w:rsid w:val="00D73146"/>
  </w:style>
  <w:style w:type="character" w:customStyle="1" w:styleId="Heading1Char">
    <w:name w:val="Heading 1 Char"/>
    <w:link w:val="Heading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0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Normal"/>
    <w:link w:val="a0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ListParagraphChar">
    <w:name w:val="List Paragraph Char"/>
    <w:link w:val="ListParagraph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Heading5Char">
    <w:name w:val="Heading 5 Char"/>
    <w:basedOn w:val="DefaultParagraphFont"/>
    <w:link w:val="Heading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10">
    <w:name w:val="Основной текст1"/>
    <w:basedOn w:val="a0"/>
    <w:rsid w:val="00AB12C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4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BY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4835"/>
    <w:rPr>
      <w:rFonts w:ascii="Courier New" w:hAnsi="Courier New" w:cs="Courier New"/>
      <w:lang w:val="en-BY" w:eastAsia="zh-CN"/>
    </w:rPr>
  </w:style>
  <w:style w:type="character" w:customStyle="1" w:styleId="y2iqfc">
    <w:name w:val="y2iqfc"/>
    <w:basedOn w:val="DefaultParagraphFont"/>
    <w:rsid w:val="00C24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katenglish75@icloud.com</cp:lastModifiedBy>
  <cp:revision>4</cp:revision>
  <cp:lastPrinted>2016-10-19T12:34:00Z</cp:lastPrinted>
  <dcterms:created xsi:type="dcterms:W3CDTF">2023-10-31T12:19:00Z</dcterms:created>
  <dcterms:modified xsi:type="dcterms:W3CDTF">2023-11-17T01:10:00Z</dcterms:modified>
</cp:coreProperties>
</file>